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C9" w:rsidRPr="003F3AEE" w:rsidRDefault="00635BA6" w:rsidP="00AC4549">
      <w:pPr>
        <w:spacing w:after="0" w:line="240" w:lineRule="auto"/>
        <w:jc w:val="center"/>
        <w:rPr>
          <w:rFonts w:ascii="Arial Narrow" w:hAnsi="Arial Narrow"/>
          <w:b/>
        </w:rPr>
      </w:pPr>
      <w:r w:rsidRPr="003F3AEE">
        <w:rPr>
          <w:rFonts w:ascii="Arial Narrow" w:hAnsi="Arial Narrow"/>
          <w:b/>
        </w:rPr>
        <w:t>COMUNICADO</w:t>
      </w:r>
    </w:p>
    <w:p w:rsidR="003F3AEE" w:rsidRDefault="003F3AEE" w:rsidP="00AC4549">
      <w:pPr>
        <w:spacing w:after="0" w:line="240" w:lineRule="auto"/>
        <w:jc w:val="both"/>
        <w:rPr>
          <w:rFonts w:ascii="Arial Narrow" w:hAnsi="Arial Narrow"/>
        </w:rPr>
      </w:pPr>
    </w:p>
    <w:p w:rsidR="00755506" w:rsidRPr="003F3AEE" w:rsidRDefault="00B47783" w:rsidP="00AC4549">
      <w:pPr>
        <w:spacing w:after="0" w:line="240" w:lineRule="auto"/>
        <w:jc w:val="both"/>
        <w:rPr>
          <w:rFonts w:ascii="Arial Narrow" w:hAnsi="Arial Narrow"/>
        </w:rPr>
      </w:pPr>
      <w:r w:rsidRPr="003F3AEE">
        <w:rPr>
          <w:rFonts w:ascii="Arial Narrow" w:hAnsi="Arial Narrow"/>
        </w:rPr>
        <w:t>L</w:t>
      </w:r>
      <w:r w:rsidR="00E334C9" w:rsidRPr="003F3AEE">
        <w:rPr>
          <w:rFonts w:ascii="Arial Narrow" w:hAnsi="Arial Narrow"/>
        </w:rPr>
        <w:t xml:space="preserve">a </w:t>
      </w:r>
      <w:r w:rsidR="00755506" w:rsidRPr="003F3AEE">
        <w:rPr>
          <w:rFonts w:ascii="Arial Narrow" w:hAnsi="Arial Narrow"/>
        </w:rPr>
        <w:t xml:space="preserve">Dirección General y la </w:t>
      </w:r>
      <w:r w:rsidR="00E334C9" w:rsidRPr="003F3AEE">
        <w:rPr>
          <w:rFonts w:ascii="Arial Narrow" w:hAnsi="Arial Narrow"/>
        </w:rPr>
        <w:t>Jefatura de la Unidad de Formación y Especialización</w:t>
      </w:r>
      <w:r w:rsidR="009B26A3" w:rsidRPr="003F3AEE">
        <w:rPr>
          <w:rFonts w:ascii="Arial Narrow" w:hAnsi="Arial Narrow"/>
        </w:rPr>
        <w:t xml:space="preserve"> de la Escuela de Jueces del Estado</w:t>
      </w:r>
      <w:r w:rsidR="00E334C9" w:rsidRPr="003F3AEE">
        <w:rPr>
          <w:rFonts w:ascii="Arial Narrow" w:hAnsi="Arial Narrow"/>
        </w:rPr>
        <w:t xml:space="preserve">, </w:t>
      </w:r>
      <w:r w:rsidR="00F4717A">
        <w:rPr>
          <w:rFonts w:ascii="Arial Narrow" w:hAnsi="Arial Narrow"/>
        </w:rPr>
        <w:t xml:space="preserve">convoca </w:t>
      </w:r>
      <w:r w:rsidR="00755506" w:rsidRPr="003F3AEE">
        <w:rPr>
          <w:rFonts w:ascii="Arial Narrow" w:hAnsi="Arial Narrow"/>
        </w:rPr>
        <w:t xml:space="preserve">a las </w:t>
      </w:r>
      <w:r w:rsidR="004F7429">
        <w:rPr>
          <w:rFonts w:ascii="Arial Narrow" w:hAnsi="Arial Narrow"/>
        </w:rPr>
        <w:t xml:space="preserve">Señoras y Señores </w:t>
      </w:r>
      <w:r w:rsidRPr="003F3AEE">
        <w:rPr>
          <w:rFonts w:ascii="Arial Narrow" w:hAnsi="Arial Narrow"/>
        </w:rPr>
        <w:t>Magistradas, Magistrados, Vocales, Juezas y Jueces</w:t>
      </w:r>
      <w:r w:rsidR="00755506" w:rsidRPr="003F3AEE">
        <w:rPr>
          <w:rFonts w:ascii="Arial Narrow" w:hAnsi="Arial Narrow"/>
        </w:rPr>
        <w:t xml:space="preserve"> </w:t>
      </w:r>
      <w:r w:rsidR="003F3AEE" w:rsidRPr="003F3AEE">
        <w:rPr>
          <w:rFonts w:ascii="Arial Narrow" w:hAnsi="Arial Narrow"/>
        </w:rPr>
        <w:t>de la jurisdicciones</w:t>
      </w:r>
      <w:r w:rsidRPr="003F3AEE">
        <w:rPr>
          <w:rFonts w:ascii="Arial Narrow" w:hAnsi="Arial Narrow"/>
        </w:rPr>
        <w:t xml:space="preserve"> ordinaria </w:t>
      </w:r>
      <w:r w:rsidR="003F3AEE" w:rsidRPr="003F3AEE">
        <w:rPr>
          <w:rFonts w:ascii="Arial Narrow" w:hAnsi="Arial Narrow"/>
        </w:rPr>
        <w:t xml:space="preserve">y agroambiental </w:t>
      </w:r>
      <w:r w:rsidR="00755506" w:rsidRPr="003F3AEE">
        <w:rPr>
          <w:rFonts w:ascii="Arial Narrow" w:hAnsi="Arial Narrow"/>
        </w:rPr>
        <w:t>del Estado Plurinaci</w:t>
      </w:r>
      <w:r w:rsidR="00C36694">
        <w:rPr>
          <w:rFonts w:ascii="Arial Narrow" w:hAnsi="Arial Narrow"/>
        </w:rPr>
        <w:t>onal de Bolivia, interesados en</w:t>
      </w:r>
      <w:r w:rsidRPr="003F3AEE">
        <w:rPr>
          <w:rFonts w:ascii="Arial Narrow" w:hAnsi="Arial Narrow"/>
        </w:rPr>
        <w:t xml:space="preserve"> ejercer la docencia dentro del </w:t>
      </w:r>
      <w:r w:rsidR="003F3AEE" w:rsidRPr="003F3AEE">
        <w:rPr>
          <w:rFonts w:ascii="Arial Narrow" w:hAnsi="Arial Narrow"/>
        </w:rPr>
        <w:t>Tercer</w:t>
      </w:r>
      <w:r w:rsidRPr="003F3AEE">
        <w:rPr>
          <w:rFonts w:ascii="Arial Narrow" w:hAnsi="Arial Narrow"/>
        </w:rPr>
        <w:t xml:space="preserve"> Curso de Formación y Especialización Judicial en Área Ordinaria</w:t>
      </w:r>
      <w:r w:rsidR="003F3AEE" w:rsidRPr="003F3AEE">
        <w:rPr>
          <w:rFonts w:ascii="Arial Narrow" w:hAnsi="Arial Narrow"/>
        </w:rPr>
        <w:t xml:space="preserve"> o en el Primer Curso de Formación y Especialización Judicial en Área Agroambiental</w:t>
      </w:r>
      <w:r w:rsidRPr="003F3AEE">
        <w:rPr>
          <w:rFonts w:ascii="Arial Narrow" w:hAnsi="Arial Narrow"/>
        </w:rPr>
        <w:t xml:space="preserve">, </w:t>
      </w:r>
      <w:r w:rsidR="0008172B" w:rsidRPr="003F3AEE">
        <w:rPr>
          <w:rFonts w:ascii="Arial Narrow" w:hAnsi="Arial Narrow"/>
        </w:rPr>
        <w:t>lo siguiente</w:t>
      </w:r>
      <w:r w:rsidR="00755506" w:rsidRPr="003F3AEE">
        <w:rPr>
          <w:rFonts w:ascii="Arial Narrow" w:hAnsi="Arial Narrow"/>
        </w:rPr>
        <w:t>:</w:t>
      </w:r>
    </w:p>
    <w:p w:rsidR="00F16C73" w:rsidRPr="003F3AEE" w:rsidRDefault="00F16C73" w:rsidP="00640AD4">
      <w:pPr>
        <w:spacing w:after="0" w:line="240" w:lineRule="auto"/>
        <w:jc w:val="both"/>
        <w:rPr>
          <w:rFonts w:ascii="Arial Narrow" w:hAnsi="Arial Narrow"/>
          <w:b/>
        </w:rPr>
      </w:pPr>
    </w:p>
    <w:p w:rsidR="00755506" w:rsidRPr="003F3AEE" w:rsidRDefault="00755506" w:rsidP="0008172B">
      <w:pPr>
        <w:spacing w:after="0" w:line="240" w:lineRule="auto"/>
        <w:jc w:val="center"/>
        <w:rPr>
          <w:rFonts w:ascii="Arial Narrow" w:hAnsi="Arial Narrow"/>
          <w:b/>
        </w:rPr>
      </w:pPr>
      <w:r w:rsidRPr="00E316F3">
        <w:rPr>
          <w:rFonts w:ascii="Arial Narrow" w:hAnsi="Arial Narrow"/>
          <w:b/>
        </w:rPr>
        <w:t xml:space="preserve">CONVOCATORIA </w:t>
      </w:r>
      <w:r w:rsidR="003F3AEE" w:rsidRPr="00E316F3">
        <w:rPr>
          <w:rFonts w:ascii="Arial Narrow" w:hAnsi="Arial Narrow"/>
          <w:b/>
        </w:rPr>
        <w:t>PÚBLICA INTERNA 01/ 2021</w:t>
      </w:r>
      <w:r w:rsidRPr="003F3AEE">
        <w:rPr>
          <w:rFonts w:ascii="Arial Narrow" w:hAnsi="Arial Narrow"/>
          <w:b/>
        </w:rPr>
        <w:t xml:space="preserve"> PROCESO DE SELECCIÓN DE </w:t>
      </w:r>
      <w:r w:rsidR="00B47783" w:rsidRPr="003F3AEE">
        <w:rPr>
          <w:rFonts w:ascii="Arial Narrow" w:hAnsi="Arial Narrow"/>
          <w:b/>
        </w:rPr>
        <w:t xml:space="preserve">DOCENTES PARA EL </w:t>
      </w:r>
      <w:r w:rsidR="003F3AEE" w:rsidRPr="003F3AEE">
        <w:rPr>
          <w:rFonts w:ascii="Arial Narrow" w:hAnsi="Arial Narrow"/>
          <w:b/>
        </w:rPr>
        <w:t>TERCER</w:t>
      </w:r>
      <w:r w:rsidRPr="003F3AEE">
        <w:rPr>
          <w:rFonts w:ascii="Arial Narrow" w:hAnsi="Arial Narrow"/>
          <w:b/>
        </w:rPr>
        <w:t xml:space="preserve"> CURSO DE FORMACIÓN Y ESPECIALIZACIÓN JUDICIAL EN ÁREA ORDINARIA</w:t>
      </w:r>
      <w:r w:rsidR="003F3AEE" w:rsidRPr="003F3AEE">
        <w:rPr>
          <w:rFonts w:ascii="Arial Narrow" w:hAnsi="Arial Narrow"/>
          <w:b/>
        </w:rPr>
        <w:t xml:space="preserve"> Y PARA EL PRIMER CURSO DE FORMACIÓN Y ESPECIALIZACIÓN JUDICIAL EN ÁREA AGROAMBIENTAL</w:t>
      </w:r>
    </w:p>
    <w:p w:rsidR="00FB0CE2" w:rsidRPr="003F3AEE" w:rsidRDefault="00FB0CE2" w:rsidP="009B26A3">
      <w:pPr>
        <w:spacing w:after="0" w:line="240" w:lineRule="auto"/>
        <w:jc w:val="both"/>
        <w:rPr>
          <w:rFonts w:ascii="Arial Narrow" w:hAnsi="Arial Narrow"/>
        </w:rPr>
      </w:pPr>
    </w:p>
    <w:p w:rsidR="00755506" w:rsidRPr="003F3AEE" w:rsidRDefault="00755506" w:rsidP="009B26A3">
      <w:pPr>
        <w:spacing w:after="0" w:line="240" w:lineRule="auto"/>
        <w:jc w:val="both"/>
        <w:rPr>
          <w:rFonts w:ascii="Arial Narrow" w:hAnsi="Arial Narrow"/>
        </w:rPr>
      </w:pPr>
      <w:r w:rsidRPr="003F3AEE">
        <w:rPr>
          <w:rFonts w:ascii="Arial Narrow" w:hAnsi="Arial Narrow"/>
        </w:rPr>
        <w:t xml:space="preserve">El día </w:t>
      </w:r>
      <w:r w:rsidR="006E071C">
        <w:rPr>
          <w:rFonts w:ascii="Arial Narrow" w:hAnsi="Arial Narrow"/>
        </w:rPr>
        <w:t>viern</w:t>
      </w:r>
      <w:r w:rsidR="004F7429" w:rsidRPr="00E316F3">
        <w:rPr>
          <w:rFonts w:ascii="Arial Narrow" w:hAnsi="Arial Narrow"/>
        </w:rPr>
        <w:t>es</w:t>
      </w:r>
      <w:r w:rsidR="006E071C">
        <w:rPr>
          <w:rFonts w:ascii="Arial Narrow" w:hAnsi="Arial Narrow"/>
        </w:rPr>
        <w:t xml:space="preserve"> 19</w:t>
      </w:r>
      <w:r w:rsidR="004F7429" w:rsidRPr="009F0C21">
        <w:rPr>
          <w:rFonts w:ascii="Arial Narrow" w:hAnsi="Arial Narrow"/>
        </w:rPr>
        <w:t xml:space="preserve"> </w:t>
      </w:r>
      <w:r w:rsidR="003F3AEE" w:rsidRPr="009F0C21">
        <w:rPr>
          <w:rFonts w:ascii="Arial Narrow" w:hAnsi="Arial Narrow"/>
        </w:rPr>
        <w:t>de marzo de 2021</w:t>
      </w:r>
      <w:r w:rsidRPr="003F3AEE">
        <w:rPr>
          <w:rFonts w:ascii="Arial Narrow" w:hAnsi="Arial Narrow"/>
        </w:rPr>
        <w:t xml:space="preserve">, se </w:t>
      </w:r>
      <w:r w:rsidR="003F3AEE" w:rsidRPr="003F3AEE">
        <w:rPr>
          <w:rFonts w:ascii="Arial Narrow" w:hAnsi="Arial Narrow"/>
        </w:rPr>
        <w:t>ha emitido la Convocatoria N° 01/2021</w:t>
      </w:r>
      <w:r w:rsidRPr="003F3AEE">
        <w:rPr>
          <w:rFonts w:ascii="Arial Narrow" w:hAnsi="Arial Narrow"/>
        </w:rPr>
        <w:t xml:space="preserve"> Proceso de Selección de </w:t>
      </w:r>
      <w:r w:rsidR="00B47783" w:rsidRPr="003F3AEE">
        <w:rPr>
          <w:rFonts w:ascii="Arial Narrow" w:hAnsi="Arial Narrow"/>
        </w:rPr>
        <w:t xml:space="preserve">Docentes para el </w:t>
      </w:r>
      <w:r w:rsidR="003F3AEE" w:rsidRPr="003F3AEE">
        <w:rPr>
          <w:rFonts w:ascii="Arial Narrow" w:hAnsi="Arial Narrow"/>
        </w:rPr>
        <w:t>Tercer</w:t>
      </w:r>
      <w:r w:rsidRPr="003F3AEE">
        <w:rPr>
          <w:rFonts w:ascii="Arial Narrow" w:hAnsi="Arial Narrow"/>
        </w:rPr>
        <w:t xml:space="preserve"> Curso de Formación y Especialización Judicial en Área Ordinaria</w:t>
      </w:r>
      <w:r w:rsidR="003F3AEE" w:rsidRPr="003F3AEE">
        <w:rPr>
          <w:rFonts w:ascii="Arial Narrow" w:hAnsi="Arial Narrow"/>
        </w:rPr>
        <w:t xml:space="preserve"> y para el Primer Curso de Formación y Especialización Judicial en Área Agroambiental</w:t>
      </w:r>
      <w:r w:rsidRPr="003F3AEE">
        <w:rPr>
          <w:rFonts w:ascii="Arial Narrow" w:hAnsi="Arial Narrow"/>
        </w:rPr>
        <w:t xml:space="preserve">, dirigida a seleccionar a las y los </w:t>
      </w:r>
      <w:r w:rsidR="00B47783" w:rsidRPr="003F3AEE">
        <w:rPr>
          <w:rFonts w:ascii="Arial Narrow" w:hAnsi="Arial Narrow"/>
        </w:rPr>
        <w:t xml:space="preserve">docentes </w:t>
      </w:r>
      <w:r w:rsidR="003F3AEE" w:rsidRPr="003F3AEE">
        <w:rPr>
          <w:rFonts w:ascii="Arial Narrow" w:hAnsi="Arial Narrow"/>
        </w:rPr>
        <w:t>que serán parte de estos</w:t>
      </w:r>
      <w:r w:rsidRPr="003F3AEE">
        <w:rPr>
          <w:rFonts w:ascii="Arial Narrow" w:hAnsi="Arial Narrow"/>
        </w:rPr>
        <w:t xml:space="preserve"> nuevo</w:t>
      </w:r>
      <w:r w:rsidR="003F3AEE" w:rsidRPr="003F3AEE">
        <w:rPr>
          <w:rFonts w:ascii="Arial Narrow" w:hAnsi="Arial Narrow"/>
        </w:rPr>
        <w:t>s</w:t>
      </w:r>
      <w:r w:rsidRPr="003F3AEE">
        <w:rPr>
          <w:rFonts w:ascii="Arial Narrow" w:hAnsi="Arial Narrow"/>
        </w:rPr>
        <w:t xml:space="preserve"> proceso</w:t>
      </w:r>
      <w:r w:rsidR="003F3AEE" w:rsidRPr="003F3AEE">
        <w:rPr>
          <w:rFonts w:ascii="Arial Narrow" w:hAnsi="Arial Narrow"/>
        </w:rPr>
        <w:t>s</w:t>
      </w:r>
      <w:r w:rsidRPr="003F3AEE">
        <w:rPr>
          <w:rFonts w:ascii="Arial Narrow" w:hAnsi="Arial Narrow"/>
        </w:rPr>
        <w:t xml:space="preserve"> de formación judicial a cargo de la Escuela de Jueces del Estado.</w:t>
      </w:r>
    </w:p>
    <w:p w:rsidR="0090779F" w:rsidRPr="003F3AEE" w:rsidRDefault="0090779F" w:rsidP="009B26A3">
      <w:pPr>
        <w:spacing w:after="0" w:line="240" w:lineRule="auto"/>
        <w:jc w:val="both"/>
        <w:rPr>
          <w:rFonts w:ascii="Arial Narrow" w:hAnsi="Arial Narrow"/>
        </w:rPr>
      </w:pPr>
    </w:p>
    <w:p w:rsidR="0062111D" w:rsidRPr="003F3AEE" w:rsidRDefault="0008172B" w:rsidP="0062111D">
      <w:pPr>
        <w:spacing w:after="0" w:line="240" w:lineRule="auto"/>
        <w:jc w:val="both"/>
        <w:rPr>
          <w:rFonts w:ascii="Arial Narrow" w:hAnsi="Arial Narrow" w:cs="Arial"/>
        </w:rPr>
      </w:pPr>
      <w:r w:rsidRPr="003F3AEE">
        <w:rPr>
          <w:rFonts w:ascii="Arial Narrow" w:hAnsi="Arial Narrow" w:cs="Arial"/>
        </w:rPr>
        <w:t xml:space="preserve">El Proceso de </w:t>
      </w:r>
      <w:r w:rsidR="00B47783" w:rsidRPr="003F3AEE">
        <w:rPr>
          <w:rFonts w:ascii="Arial Narrow" w:hAnsi="Arial Narrow" w:cs="Arial"/>
        </w:rPr>
        <w:t xml:space="preserve">Selección de docentes </w:t>
      </w:r>
      <w:r w:rsidR="0062111D" w:rsidRPr="003F3AEE">
        <w:rPr>
          <w:rFonts w:ascii="Arial Narrow" w:hAnsi="Arial Narrow" w:cs="Arial"/>
        </w:rPr>
        <w:t>de</w:t>
      </w:r>
      <w:r w:rsidR="003F3AEE" w:rsidRPr="003F3AEE">
        <w:rPr>
          <w:rFonts w:ascii="Arial Narrow" w:hAnsi="Arial Narrow" w:cs="Arial"/>
        </w:rPr>
        <w:t xml:space="preserve"> </w:t>
      </w:r>
      <w:r w:rsidR="0062111D" w:rsidRPr="003F3AEE">
        <w:rPr>
          <w:rFonts w:ascii="Arial Narrow" w:hAnsi="Arial Narrow" w:cs="Arial"/>
        </w:rPr>
        <w:t>l</w:t>
      </w:r>
      <w:r w:rsidR="003F3AEE" w:rsidRPr="003F3AEE">
        <w:rPr>
          <w:rFonts w:ascii="Arial Narrow" w:hAnsi="Arial Narrow" w:cs="Arial"/>
        </w:rPr>
        <w:t>os referidos</w:t>
      </w:r>
      <w:r w:rsidR="0062111D" w:rsidRPr="003F3AEE">
        <w:rPr>
          <w:rFonts w:ascii="Arial Narrow" w:hAnsi="Arial Narrow" w:cs="Arial"/>
        </w:rPr>
        <w:t xml:space="preserve"> Curso</w:t>
      </w:r>
      <w:r w:rsidR="003F3AEE" w:rsidRPr="003F3AEE">
        <w:rPr>
          <w:rFonts w:ascii="Arial Narrow" w:hAnsi="Arial Narrow" w:cs="Arial"/>
        </w:rPr>
        <w:t>s, se vincula</w:t>
      </w:r>
      <w:r w:rsidRPr="003F3AEE">
        <w:rPr>
          <w:rFonts w:ascii="Arial Narrow" w:hAnsi="Arial Narrow" w:cs="Arial"/>
        </w:rPr>
        <w:t xml:space="preserve"> a la </w:t>
      </w:r>
      <w:r w:rsidR="0062111D" w:rsidRPr="003F3AEE">
        <w:rPr>
          <w:rFonts w:ascii="Arial Narrow" w:hAnsi="Arial Narrow" w:cs="Arial"/>
        </w:rPr>
        <w:t xml:space="preserve">evaluación de los méritos profesionales, la visión de la problemática judicial actual y la </w:t>
      </w:r>
      <w:r w:rsidRPr="003F3AEE">
        <w:rPr>
          <w:rFonts w:ascii="Arial Narrow" w:hAnsi="Arial Narrow" w:cs="Arial"/>
        </w:rPr>
        <w:t xml:space="preserve">preparación </w:t>
      </w:r>
      <w:r w:rsidR="0062111D" w:rsidRPr="003F3AEE">
        <w:rPr>
          <w:rFonts w:ascii="Arial Narrow" w:hAnsi="Arial Narrow" w:cs="Arial"/>
        </w:rPr>
        <w:t xml:space="preserve">docente a través </w:t>
      </w:r>
      <w:r w:rsidRPr="003F3AEE">
        <w:rPr>
          <w:rFonts w:ascii="Arial Narrow" w:hAnsi="Arial Narrow" w:cs="Arial"/>
        </w:rPr>
        <w:t xml:space="preserve">del desarrollo y aprobación del Curso </w:t>
      </w:r>
      <w:r w:rsidR="0062111D" w:rsidRPr="003F3AEE">
        <w:rPr>
          <w:rFonts w:ascii="Arial Narrow" w:hAnsi="Arial Narrow" w:cs="Arial"/>
        </w:rPr>
        <w:t>Inductivo a la Docencia Judicial.</w:t>
      </w:r>
    </w:p>
    <w:p w:rsidR="0062111D" w:rsidRPr="003F3AEE" w:rsidRDefault="0062111D" w:rsidP="0062111D">
      <w:pPr>
        <w:spacing w:after="0" w:line="240" w:lineRule="auto"/>
        <w:jc w:val="both"/>
        <w:rPr>
          <w:rFonts w:ascii="Arial Narrow" w:hAnsi="Arial Narrow" w:cs="Arial"/>
        </w:rPr>
      </w:pPr>
    </w:p>
    <w:p w:rsidR="0062111D" w:rsidRPr="003F3AEE" w:rsidRDefault="0008172B" w:rsidP="0062111D">
      <w:pPr>
        <w:spacing w:after="0" w:line="240" w:lineRule="auto"/>
        <w:jc w:val="both"/>
        <w:rPr>
          <w:rFonts w:ascii="Arial Narrow" w:hAnsi="Arial Narrow" w:cs="Arial"/>
        </w:rPr>
      </w:pPr>
      <w:r w:rsidRPr="003F3AEE">
        <w:rPr>
          <w:rFonts w:ascii="Arial Narrow" w:hAnsi="Arial Narrow" w:cs="Arial"/>
          <w:lang w:eastAsia="es-BO"/>
        </w:rPr>
        <w:t xml:space="preserve">El Proceso de Selección </w:t>
      </w:r>
      <w:r w:rsidR="0062111D" w:rsidRPr="003F3AEE">
        <w:rPr>
          <w:rFonts w:ascii="Arial Narrow" w:hAnsi="Arial Narrow"/>
          <w:bCs/>
        </w:rPr>
        <w:t xml:space="preserve">comprende las siguientes fases: </w:t>
      </w:r>
    </w:p>
    <w:p w:rsidR="0062111D" w:rsidRPr="003F3AEE" w:rsidRDefault="0062111D" w:rsidP="0062111D">
      <w:pPr>
        <w:numPr>
          <w:ilvl w:val="0"/>
          <w:numId w:val="14"/>
        </w:numPr>
        <w:autoSpaceDE w:val="0"/>
        <w:autoSpaceDN w:val="0"/>
        <w:adjustRightInd w:val="0"/>
        <w:spacing w:after="0"/>
        <w:contextualSpacing/>
        <w:jc w:val="both"/>
        <w:rPr>
          <w:rFonts w:ascii="Arial Narrow" w:hAnsi="Arial Narrow"/>
          <w:bCs/>
        </w:rPr>
      </w:pPr>
      <w:r w:rsidRPr="003F3AEE">
        <w:rPr>
          <w:rFonts w:ascii="Arial Narrow" w:hAnsi="Arial Narrow"/>
          <w:bCs/>
        </w:rPr>
        <w:t>Fase de Revisión de Documentación Mínima Habilitante.</w:t>
      </w:r>
    </w:p>
    <w:p w:rsidR="0062111D" w:rsidRDefault="0062111D" w:rsidP="0062111D">
      <w:pPr>
        <w:numPr>
          <w:ilvl w:val="0"/>
          <w:numId w:val="14"/>
        </w:numPr>
        <w:autoSpaceDE w:val="0"/>
        <w:autoSpaceDN w:val="0"/>
        <w:adjustRightInd w:val="0"/>
        <w:spacing w:after="0"/>
        <w:contextualSpacing/>
        <w:jc w:val="both"/>
        <w:rPr>
          <w:rFonts w:ascii="Arial Narrow" w:hAnsi="Arial Narrow"/>
          <w:bCs/>
        </w:rPr>
      </w:pPr>
      <w:r w:rsidRPr="003F3AEE">
        <w:rPr>
          <w:rFonts w:ascii="Arial Narrow" w:hAnsi="Arial Narrow"/>
          <w:bCs/>
        </w:rPr>
        <w:t xml:space="preserve">Fase de Calificación de Méritos. </w:t>
      </w:r>
    </w:p>
    <w:p w:rsidR="00A71724" w:rsidRPr="00C36694" w:rsidRDefault="00A71724" w:rsidP="0062111D">
      <w:pPr>
        <w:numPr>
          <w:ilvl w:val="0"/>
          <w:numId w:val="14"/>
        </w:numPr>
        <w:autoSpaceDE w:val="0"/>
        <w:autoSpaceDN w:val="0"/>
        <w:adjustRightInd w:val="0"/>
        <w:spacing w:after="0"/>
        <w:contextualSpacing/>
        <w:jc w:val="both"/>
        <w:rPr>
          <w:rFonts w:ascii="Arial Narrow" w:hAnsi="Arial Narrow"/>
          <w:bCs/>
        </w:rPr>
      </w:pPr>
      <w:r w:rsidRPr="00C36694">
        <w:rPr>
          <w:rFonts w:ascii="Arial Narrow" w:hAnsi="Arial Narrow"/>
          <w:bCs/>
        </w:rPr>
        <w:t>Evaluación de Ensayo Escrito</w:t>
      </w:r>
    </w:p>
    <w:p w:rsidR="0062111D" w:rsidRPr="003F3AEE" w:rsidRDefault="0062111D" w:rsidP="0062111D">
      <w:pPr>
        <w:numPr>
          <w:ilvl w:val="0"/>
          <w:numId w:val="14"/>
        </w:numPr>
        <w:autoSpaceDE w:val="0"/>
        <w:autoSpaceDN w:val="0"/>
        <w:adjustRightInd w:val="0"/>
        <w:spacing w:after="0"/>
        <w:contextualSpacing/>
        <w:jc w:val="both"/>
        <w:rPr>
          <w:rFonts w:ascii="Arial Narrow" w:hAnsi="Arial Narrow"/>
          <w:bCs/>
        </w:rPr>
      </w:pPr>
      <w:r w:rsidRPr="003F3AEE">
        <w:rPr>
          <w:rFonts w:ascii="Arial Narrow" w:hAnsi="Arial Narrow"/>
          <w:bCs/>
        </w:rPr>
        <w:t xml:space="preserve">Aprobación del Curso Inductivo a la Docencia Judicial. </w:t>
      </w:r>
    </w:p>
    <w:p w:rsidR="0008172B" w:rsidRPr="003F3AEE" w:rsidRDefault="0008172B" w:rsidP="0008172B">
      <w:pPr>
        <w:spacing w:after="0" w:line="240" w:lineRule="auto"/>
        <w:jc w:val="both"/>
        <w:rPr>
          <w:rFonts w:ascii="Arial Narrow" w:hAnsi="Arial Narrow" w:cs="Arial"/>
          <w:lang w:eastAsia="es-BO"/>
        </w:rPr>
      </w:pPr>
    </w:p>
    <w:p w:rsidR="0062111D" w:rsidRPr="003F3AEE" w:rsidRDefault="0008172B" w:rsidP="0008172B">
      <w:pPr>
        <w:spacing w:after="0" w:line="240" w:lineRule="auto"/>
        <w:jc w:val="both"/>
        <w:rPr>
          <w:rFonts w:ascii="Arial Narrow" w:hAnsi="Arial Narrow" w:cs="Arial"/>
          <w:lang w:eastAsia="es-BO"/>
        </w:rPr>
      </w:pPr>
      <w:r w:rsidRPr="003F3AEE">
        <w:rPr>
          <w:rFonts w:ascii="Arial Narrow" w:hAnsi="Arial Narrow" w:cs="Arial"/>
        </w:rPr>
        <w:t>La información integr</w:t>
      </w:r>
      <w:r w:rsidR="0062111D" w:rsidRPr="003F3AEE">
        <w:rPr>
          <w:rFonts w:ascii="Arial Narrow" w:hAnsi="Arial Narrow" w:cs="Arial"/>
        </w:rPr>
        <w:t>a inherente a la</w:t>
      </w:r>
      <w:r w:rsidR="003F3AEE" w:rsidRPr="003F3AEE">
        <w:rPr>
          <w:rFonts w:ascii="Arial Narrow" w:hAnsi="Arial Narrow" w:cs="Arial"/>
        </w:rPr>
        <w:t xml:space="preserve"> Convocatoria Pública Interna 01/2021</w:t>
      </w:r>
      <w:r w:rsidRPr="003F3AEE">
        <w:rPr>
          <w:rFonts w:ascii="Arial Narrow" w:hAnsi="Arial Narrow" w:cs="Arial"/>
        </w:rPr>
        <w:t>, los documentos conexos a la misma, así como el procedimiento de registro, postulación y presentación de documentos, se encuentran publicados en el sitio w</w:t>
      </w:r>
      <w:r w:rsidRPr="003F3AEE">
        <w:rPr>
          <w:rFonts w:ascii="Arial Narrow" w:hAnsi="Arial Narrow" w:cs="Arial"/>
          <w:lang w:eastAsia="es-BO"/>
        </w:rPr>
        <w:t xml:space="preserve">eb de la Escuela de Jueces del Estado </w:t>
      </w:r>
      <w:hyperlink r:id="rId5" w:history="1">
        <w:r w:rsidRPr="003F3AEE">
          <w:rPr>
            <w:rStyle w:val="Hipervnculo"/>
            <w:rFonts w:ascii="Arial Narrow" w:hAnsi="Arial Narrow" w:cs="Arial"/>
            <w:b/>
          </w:rPr>
          <w:t>www.eje.gob.bo</w:t>
        </w:r>
      </w:hyperlink>
      <w:r w:rsidRPr="003F3AEE">
        <w:rPr>
          <w:rFonts w:ascii="Arial Narrow" w:hAnsi="Arial Narrow" w:cs="Arial"/>
          <w:b/>
          <w:lang w:eastAsia="es-BO"/>
        </w:rPr>
        <w:t>.</w:t>
      </w:r>
      <w:r w:rsidRPr="003F3AEE">
        <w:rPr>
          <w:rFonts w:ascii="Arial Narrow" w:hAnsi="Arial Narrow" w:cs="Arial"/>
          <w:lang w:eastAsia="es-BO"/>
        </w:rPr>
        <w:t>, en la ventana ubicada al margen izquierdo de la página e identifica</w:t>
      </w:r>
      <w:r w:rsidR="003F3AEE" w:rsidRPr="003F3AEE">
        <w:rPr>
          <w:rFonts w:ascii="Arial Narrow" w:hAnsi="Arial Narrow" w:cs="Arial"/>
          <w:lang w:eastAsia="es-BO"/>
        </w:rPr>
        <w:t>da con el nombre CONVOCATORIA 01/2021</w:t>
      </w:r>
      <w:r w:rsidRPr="003F3AEE">
        <w:rPr>
          <w:rFonts w:ascii="Arial Narrow" w:hAnsi="Arial Narrow" w:cs="Arial"/>
          <w:lang w:eastAsia="es-BO"/>
        </w:rPr>
        <w:t xml:space="preserve">, </w:t>
      </w:r>
      <w:r w:rsidR="0062111D" w:rsidRPr="003F3AEE">
        <w:rPr>
          <w:rFonts w:ascii="Arial Narrow" w:hAnsi="Arial Narrow" w:cs="Arial"/>
          <w:lang w:eastAsia="es-BO"/>
        </w:rPr>
        <w:t xml:space="preserve">SELECCIÓN DE DOCENTES </w:t>
      </w:r>
      <w:r w:rsidRPr="003F3AEE">
        <w:rPr>
          <w:rFonts w:ascii="Arial Narrow" w:hAnsi="Arial Narrow" w:cs="Arial"/>
          <w:lang w:eastAsia="es-BO"/>
        </w:rPr>
        <w:t>CURSO</w:t>
      </w:r>
      <w:r w:rsidR="003F3AEE" w:rsidRPr="003F3AEE">
        <w:rPr>
          <w:rFonts w:ascii="Arial Narrow" w:hAnsi="Arial Narrow" w:cs="Arial"/>
          <w:lang w:eastAsia="es-BO"/>
        </w:rPr>
        <w:t>S</w:t>
      </w:r>
      <w:r w:rsidRPr="003F3AEE">
        <w:rPr>
          <w:rFonts w:ascii="Arial Narrow" w:hAnsi="Arial Narrow" w:cs="Arial"/>
          <w:lang w:eastAsia="es-BO"/>
        </w:rPr>
        <w:t xml:space="preserve"> DE FORMACIÓN</w:t>
      </w:r>
      <w:r w:rsidR="0062111D" w:rsidRPr="003F3AEE">
        <w:rPr>
          <w:rFonts w:ascii="Arial Narrow" w:hAnsi="Arial Narrow" w:cs="Arial"/>
          <w:lang w:eastAsia="es-BO"/>
        </w:rPr>
        <w:t>.</w:t>
      </w:r>
    </w:p>
    <w:p w:rsidR="008C6683" w:rsidRPr="003F3AEE" w:rsidRDefault="008C6683" w:rsidP="0008172B">
      <w:pPr>
        <w:spacing w:after="0" w:line="240" w:lineRule="auto"/>
        <w:jc w:val="both"/>
        <w:rPr>
          <w:rFonts w:ascii="Arial Narrow" w:hAnsi="Arial Narrow" w:cs="Arial"/>
          <w:lang w:eastAsia="es-BO"/>
        </w:rPr>
      </w:pPr>
    </w:p>
    <w:p w:rsidR="008C6683" w:rsidRPr="003F3AEE" w:rsidRDefault="008C6683" w:rsidP="0008172B">
      <w:pPr>
        <w:spacing w:after="0" w:line="240" w:lineRule="auto"/>
        <w:jc w:val="both"/>
        <w:rPr>
          <w:rFonts w:ascii="Arial Narrow" w:hAnsi="Arial Narrow" w:cs="Arial"/>
        </w:rPr>
      </w:pPr>
      <w:r w:rsidRPr="003F3AEE">
        <w:rPr>
          <w:rFonts w:ascii="Arial Narrow" w:hAnsi="Arial Narrow" w:cs="Arial"/>
        </w:rPr>
        <w:t xml:space="preserve">Las y los interesados en postular a la Convocatoria, deben presentar sus postulaciones en Secretaría de la Unidad de Formación </w:t>
      </w:r>
      <w:r w:rsidR="003F3AEE" w:rsidRPr="003F3AEE">
        <w:rPr>
          <w:rFonts w:ascii="Arial Narrow" w:hAnsi="Arial Narrow" w:cs="Arial"/>
        </w:rPr>
        <w:t xml:space="preserve">y especialización </w:t>
      </w:r>
      <w:r w:rsidRPr="003F3AEE">
        <w:rPr>
          <w:rFonts w:ascii="Arial Narrow" w:hAnsi="Arial Narrow" w:cs="Arial"/>
        </w:rPr>
        <w:t>de la Escuela de Jueces del Estado, en la ciudad de Sucre, Capital del Estado Plurinacional de Bolivia, ubicada en Calle Ladislao Cabrera Nº 443 (Edificio de la Ex Estación de Ferrocarriles), Tercer Piso</w:t>
      </w:r>
      <w:r w:rsidRPr="00C36694">
        <w:rPr>
          <w:rFonts w:ascii="Arial Narrow" w:hAnsi="Arial Narrow" w:cs="Arial"/>
        </w:rPr>
        <w:t xml:space="preserve">, </w:t>
      </w:r>
      <w:r w:rsidR="004F7429" w:rsidRPr="00C36694">
        <w:rPr>
          <w:rFonts w:ascii="Arial Narrow" w:hAnsi="Arial Narrow" w:cs="Arial"/>
          <w:b/>
        </w:rPr>
        <w:t>hasta horas 15:0</w:t>
      </w:r>
      <w:r w:rsidRPr="00C36694">
        <w:rPr>
          <w:rFonts w:ascii="Arial Narrow" w:hAnsi="Arial Narrow" w:cs="Arial"/>
          <w:b/>
        </w:rPr>
        <w:t xml:space="preserve">0, del día </w:t>
      </w:r>
      <w:r w:rsidR="00C36694" w:rsidRPr="00C36694">
        <w:rPr>
          <w:rFonts w:ascii="Arial Narrow" w:hAnsi="Arial Narrow" w:cs="Arial"/>
          <w:b/>
        </w:rPr>
        <w:t>lunes 05</w:t>
      </w:r>
      <w:r w:rsidR="004F7429" w:rsidRPr="00C36694">
        <w:rPr>
          <w:rFonts w:ascii="Arial Narrow" w:hAnsi="Arial Narrow" w:cs="Arial"/>
          <w:b/>
        </w:rPr>
        <w:t xml:space="preserve"> de </w:t>
      </w:r>
      <w:r w:rsidR="00C36694" w:rsidRPr="00C36694">
        <w:rPr>
          <w:rFonts w:ascii="Arial Narrow" w:hAnsi="Arial Narrow" w:cs="Arial"/>
          <w:b/>
        </w:rPr>
        <w:t>abril</w:t>
      </w:r>
      <w:r w:rsidR="004F7429" w:rsidRPr="00C36694">
        <w:rPr>
          <w:rFonts w:ascii="Arial Narrow" w:hAnsi="Arial Narrow" w:cs="Arial"/>
          <w:b/>
        </w:rPr>
        <w:t xml:space="preserve"> de 2021</w:t>
      </w:r>
      <w:r w:rsidRPr="00C36694">
        <w:rPr>
          <w:rFonts w:ascii="Arial Narrow" w:hAnsi="Arial Narrow" w:cs="Arial"/>
          <w:b/>
        </w:rPr>
        <w:t>.</w:t>
      </w:r>
      <w:r w:rsidRPr="003F3AEE">
        <w:rPr>
          <w:rFonts w:ascii="Arial Narrow" w:hAnsi="Arial Narrow" w:cs="Arial"/>
        </w:rPr>
        <w:t xml:space="preserve"> No se admitirá la presentación de postulaciones presentadas con posterioridad al plazo señalado, debiendo al efecto tomarse la previsión para el caso de la remisión de la documentación desde otras ciudades.</w:t>
      </w:r>
    </w:p>
    <w:p w:rsidR="003F3AEE" w:rsidRPr="003F3AEE" w:rsidRDefault="003F3AEE" w:rsidP="00B50474">
      <w:pPr>
        <w:spacing w:after="0" w:line="240" w:lineRule="auto"/>
        <w:jc w:val="both"/>
        <w:rPr>
          <w:rFonts w:ascii="Arial Narrow" w:hAnsi="Arial Narrow" w:cs="Arial"/>
          <w:lang w:eastAsia="es-BO"/>
        </w:rPr>
      </w:pPr>
    </w:p>
    <w:p w:rsidR="003F3AEE" w:rsidRPr="003F3AEE" w:rsidRDefault="0008172B" w:rsidP="00B50474">
      <w:pPr>
        <w:spacing w:after="0" w:line="240" w:lineRule="auto"/>
        <w:jc w:val="both"/>
        <w:rPr>
          <w:rFonts w:ascii="Arial Narrow" w:hAnsi="Arial Narrow" w:cs="Arial"/>
          <w:lang w:eastAsia="es-BO"/>
        </w:rPr>
      </w:pPr>
      <w:r w:rsidRPr="003F3AEE">
        <w:rPr>
          <w:rFonts w:ascii="Arial Narrow" w:hAnsi="Arial Narrow" w:cs="Arial"/>
          <w:lang w:eastAsia="es-BO"/>
        </w:rPr>
        <w:t>Para la realización de consultas sobre el Proceso de Selección</w:t>
      </w:r>
      <w:r w:rsidR="0062111D" w:rsidRPr="003F3AEE">
        <w:rPr>
          <w:rFonts w:ascii="Arial Narrow" w:hAnsi="Arial Narrow" w:cs="Arial"/>
          <w:lang w:eastAsia="es-BO"/>
        </w:rPr>
        <w:t xml:space="preserve"> de Docentes</w:t>
      </w:r>
      <w:r w:rsidRPr="003F3AEE">
        <w:rPr>
          <w:rFonts w:ascii="Arial Narrow" w:hAnsi="Arial Narrow" w:cs="Arial"/>
          <w:lang w:eastAsia="es-BO"/>
        </w:rPr>
        <w:t xml:space="preserve">, las </w:t>
      </w:r>
      <w:r w:rsidR="00507687" w:rsidRPr="003F3AEE">
        <w:rPr>
          <w:rFonts w:ascii="Arial Narrow" w:hAnsi="Arial Narrow" w:cs="Arial"/>
          <w:lang w:eastAsia="es-BO"/>
        </w:rPr>
        <w:t xml:space="preserve">interesadas </w:t>
      </w:r>
      <w:r w:rsidRPr="003F3AEE">
        <w:rPr>
          <w:rFonts w:ascii="Arial Narrow" w:hAnsi="Arial Narrow" w:cs="Arial"/>
          <w:lang w:eastAsia="es-BO"/>
        </w:rPr>
        <w:t xml:space="preserve">y los </w:t>
      </w:r>
      <w:r w:rsidR="0062111D" w:rsidRPr="003F3AEE">
        <w:rPr>
          <w:rFonts w:ascii="Arial Narrow" w:hAnsi="Arial Narrow" w:cs="Arial"/>
          <w:lang w:eastAsia="es-BO"/>
        </w:rPr>
        <w:t>interesados</w:t>
      </w:r>
      <w:r w:rsidR="00507687" w:rsidRPr="003F3AEE">
        <w:rPr>
          <w:rFonts w:ascii="Arial Narrow" w:hAnsi="Arial Narrow" w:cs="Arial"/>
          <w:lang w:eastAsia="es-BO"/>
        </w:rPr>
        <w:t>,</w:t>
      </w:r>
      <w:r w:rsidR="0062111D" w:rsidRPr="003F3AEE">
        <w:rPr>
          <w:rFonts w:ascii="Arial Narrow" w:hAnsi="Arial Narrow" w:cs="Arial"/>
          <w:lang w:eastAsia="es-BO"/>
        </w:rPr>
        <w:t xml:space="preserve"> deberá</w:t>
      </w:r>
      <w:r w:rsidRPr="003F3AEE">
        <w:rPr>
          <w:rFonts w:ascii="Arial Narrow" w:hAnsi="Arial Narrow" w:cs="Arial"/>
          <w:lang w:eastAsia="es-BO"/>
        </w:rPr>
        <w:t xml:space="preserve">n comunicarse con </w:t>
      </w:r>
      <w:r w:rsidR="003F3AEE" w:rsidRPr="003F3AEE">
        <w:rPr>
          <w:rFonts w:ascii="Arial Narrow" w:hAnsi="Arial Narrow" w:cs="Arial"/>
          <w:lang w:eastAsia="es-BO"/>
        </w:rPr>
        <w:t xml:space="preserve">el Abog. </w:t>
      </w:r>
      <w:r w:rsidR="002F74D0">
        <w:rPr>
          <w:rFonts w:ascii="Arial Narrow" w:hAnsi="Arial Narrow" w:cs="Arial"/>
          <w:lang w:eastAsia="es-BO"/>
        </w:rPr>
        <w:t xml:space="preserve">Hugo Nava </w:t>
      </w:r>
      <w:proofErr w:type="spellStart"/>
      <w:r w:rsidR="002F74D0">
        <w:rPr>
          <w:rFonts w:ascii="Arial Narrow" w:hAnsi="Arial Narrow" w:cs="Arial"/>
          <w:lang w:eastAsia="es-BO"/>
        </w:rPr>
        <w:t>Ayl</w:t>
      </w:r>
      <w:bookmarkStart w:id="0" w:name="_GoBack"/>
      <w:bookmarkEnd w:id="0"/>
      <w:r w:rsidR="002F74D0">
        <w:rPr>
          <w:rFonts w:ascii="Arial Narrow" w:hAnsi="Arial Narrow" w:cs="Arial"/>
          <w:lang w:eastAsia="es-BO"/>
        </w:rPr>
        <w:t>lón</w:t>
      </w:r>
      <w:proofErr w:type="spellEnd"/>
      <w:r w:rsidR="002F74D0">
        <w:rPr>
          <w:rFonts w:ascii="Arial Narrow" w:hAnsi="Arial Narrow" w:cs="Arial"/>
          <w:lang w:eastAsia="es-BO"/>
        </w:rPr>
        <w:t>,</w:t>
      </w:r>
      <w:r w:rsidR="0062111D" w:rsidRPr="003F3AEE">
        <w:rPr>
          <w:rFonts w:ascii="Arial Narrow" w:hAnsi="Arial Narrow" w:cs="Arial"/>
          <w:lang w:eastAsia="es-BO"/>
        </w:rPr>
        <w:t xml:space="preserve"> </w:t>
      </w:r>
      <w:r w:rsidR="003F3AEE" w:rsidRPr="003F3AEE">
        <w:rPr>
          <w:rFonts w:ascii="Arial Narrow" w:hAnsi="Arial Narrow" w:cs="Arial"/>
          <w:lang w:eastAsia="es-BO"/>
        </w:rPr>
        <w:t>Jefe</w:t>
      </w:r>
      <w:r w:rsidR="0062111D" w:rsidRPr="003F3AEE">
        <w:rPr>
          <w:rFonts w:ascii="Arial Narrow" w:hAnsi="Arial Narrow" w:cs="Arial"/>
          <w:lang w:eastAsia="es-BO"/>
        </w:rPr>
        <w:t xml:space="preserve"> d</w:t>
      </w:r>
      <w:r w:rsidRPr="003F3AEE">
        <w:rPr>
          <w:rFonts w:ascii="Arial Narrow" w:hAnsi="Arial Narrow" w:cs="Arial"/>
          <w:lang w:eastAsia="es-BO"/>
        </w:rPr>
        <w:t>e la Unidad de Formación y Especialización de la Escuela de Jueces del Estado, al Teléfono Nº 4-6425112</w:t>
      </w:r>
      <w:r w:rsidR="00C36694">
        <w:rPr>
          <w:rFonts w:ascii="Arial Narrow" w:hAnsi="Arial Narrow" w:cs="Arial"/>
          <w:lang w:eastAsia="es-BO"/>
        </w:rPr>
        <w:t>, Celular 77114666</w:t>
      </w:r>
      <w:r w:rsidRPr="003F3AEE">
        <w:rPr>
          <w:rFonts w:ascii="Arial Narrow" w:hAnsi="Arial Narrow" w:cs="Arial"/>
          <w:lang w:eastAsia="es-BO"/>
        </w:rPr>
        <w:t xml:space="preserve"> o al Correo Electrónico </w:t>
      </w:r>
      <w:hyperlink r:id="rId6" w:history="1">
        <w:r w:rsidR="00C36694" w:rsidRPr="00FF047D">
          <w:rPr>
            <w:rStyle w:val="Hipervnculo"/>
            <w:rFonts w:ascii="Arial Narrow" w:hAnsi="Arial Narrow" w:cs="Arial"/>
            <w:lang w:eastAsia="es-BO"/>
          </w:rPr>
          <w:t>hugojus4@hotmail.com</w:t>
        </w:r>
      </w:hyperlink>
    </w:p>
    <w:p w:rsidR="0090779F" w:rsidRPr="003F3AEE" w:rsidRDefault="0090779F" w:rsidP="00B50474">
      <w:pPr>
        <w:spacing w:after="0" w:line="240" w:lineRule="auto"/>
        <w:jc w:val="both"/>
        <w:rPr>
          <w:rFonts w:ascii="Arial Narrow" w:hAnsi="Arial Narrow"/>
        </w:rPr>
      </w:pPr>
      <w:r w:rsidRPr="003F3AEE">
        <w:rPr>
          <w:rFonts w:ascii="Arial Narrow" w:hAnsi="Arial Narrow"/>
        </w:rPr>
        <w:t xml:space="preserve">  </w:t>
      </w:r>
    </w:p>
    <w:p w:rsidR="00FF6A75" w:rsidRPr="003F3AEE" w:rsidRDefault="0090779F" w:rsidP="0090779F">
      <w:pPr>
        <w:spacing w:after="0" w:line="240" w:lineRule="auto"/>
        <w:jc w:val="center"/>
        <w:rPr>
          <w:rFonts w:ascii="Arial Narrow" w:hAnsi="Arial Narrow"/>
          <w:b/>
        </w:rPr>
      </w:pPr>
      <w:r w:rsidRPr="003F3AEE">
        <w:rPr>
          <w:rFonts w:ascii="Arial Narrow" w:hAnsi="Arial Narrow"/>
          <w:b/>
        </w:rPr>
        <w:t>ESCUELA DE JUECES DEL ESTADO</w:t>
      </w:r>
    </w:p>
    <w:sectPr w:rsidR="00FF6A75" w:rsidRPr="003F3AEE" w:rsidSect="004D7D65">
      <w:pgSz w:w="12240" w:h="15840" w:code="1"/>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AIEP+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2C1E"/>
    <w:multiLevelType w:val="hybridMultilevel"/>
    <w:tmpl w:val="DD78C2AE"/>
    <w:lvl w:ilvl="0" w:tplc="2FC6400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2975F6"/>
    <w:multiLevelType w:val="hybridMultilevel"/>
    <w:tmpl w:val="DD78C2AE"/>
    <w:lvl w:ilvl="0" w:tplc="2FC6400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3F62C48"/>
    <w:multiLevelType w:val="hybridMultilevel"/>
    <w:tmpl w:val="24A89F38"/>
    <w:lvl w:ilvl="0" w:tplc="D83643D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9855565"/>
    <w:multiLevelType w:val="hybridMultilevel"/>
    <w:tmpl w:val="20BC5806"/>
    <w:lvl w:ilvl="0" w:tplc="4072C208">
      <w:start w:val="1"/>
      <w:numFmt w:val="decimal"/>
      <w:lvlText w:val="%1."/>
      <w:lvlJc w:val="left"/>
      <w:pPr>
        <w:ind w:left="644" w:hanging="360"/>
      </w:pPr>
      <w:rPr>
        <w:rFonts w:hint="default"/>
        <w:b/>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
    <w:nsid w:val="105B24BE"/>
    <w:multiLevelType w:val="hybridMultilevel"/>
    <w:tmpl w:val="B5DC7022"/>
    <w:lvl w:ilvl="0" w:tplc="400A0001">
      <w:start w:val="1"/>
      <w:numFmt w:val="bullet"/>
      <w:lvlText w:val=""/>
      <w:lvlJc w:val="left"/>
      <w:pPr>
        <w:ind w:left="644" w:hanging="360"/>
      </w:pPr>
      <w:rPr>
        <w:rFonts w:ascii="Symbol" w:hAnsi="Symbol" w:hint="default"/>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5">
    <w:nsid w:val="107F1CAA"/>
    <w:multiLevelType w:val="hybridMultilevel"/>
    <w:tmpl w:val="53B0DB26"/>
    <w:lvl w:ilvl="0" w:tplc="BDD65322">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5E6FAB"/>
    <w:multiLevelType w:val="hybridMultilevel"/>
    <w:tmpl w:val="B920904C"/>
    <w:lvl w:ilvl="0" w:tplc="15329FEE">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31B77D69"/>
    <w:multiLevelType w:val="hybridMultilevel"/>
    <w:tmpl w:val="459611CA"/>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
    <w:nsid w:val="385A04C5"/>
    <w:multiLevelType w:val="hybridMultilevel"/>
    <w:tmpl w:val="85F484F8"/>
    <w:lvl w:ilvl="0" w:tplc="ED7413F8">
      <w:numFmt w:val="bullet"/>
      <w:lvlText w:val=""/>
      <w:lvlJc w:val="left"/>
      <w:pPr>
        <w:ind w:left="720" w:hanging="360"/>
      </w:pPr>
      <w:rPr>
        <w:rFonts w:ascii="Symbol" w:eastAsiaTheme="minorHAnsi" w:hAnsi="Symbol"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3E6C64BF"/>
    <w:multiLevelType w:val="hybridMultilevel"/>
    <w:tmpl w:val="895C2E76"/>
    <w:lvl w:ilvl="0" w:tplc="EA126DF8">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nsid w:val="42DE742F"/>
    <w:multiLevelType w:val="hybridMultilevel"/>
    <w:tmpl w:val="71D6983E"/>
    <w:lvl w:ilvl="0" w:tplc="EA2416F4">
      <w:start w:val="1"/>
      <w:numFmt w:val="upperRoman"/>
      <w:lvlText w:val="%1."/>
      <w:lvlJc w:val="left"/>
      <w:pPr>
        <w:ind w:left="360" w:hanging="360"/>
      </w:pPr>
      <w:rPr>
        <w:rFonts w:asciiTheme="minorHAnsi" w:eastAsiaTheme="minorHAnsi" w:hAnsiTheme="minorHAnsi" w:cstheme="minorBidi"/>
        <w:b/>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1">
    <w:nsid w:val="66092647"/>
    <w:multiLevelType w:val="hybridMultilevel"/>
    <w:tmpl w:val="DD78C2AE"/>
    <w:lvl w:ilvl="0" w:tplc="2FC6400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685B32C7"/>
    <w:multiLevelType w:val="hybridMultilevel"/>
    <w:tmpl w:val="D0DE77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7528400C"/>
    <w:multiLevelType w:val="hybridMultilevel"/>
    <w:tmpl w:val="87100106"/>
    <w:lvl w:ilvl="0" w:tplc="8B1C3A42">
      <w:start w:val="1"/>
      <w:numFmt w:val="decimal"/>
      <w:lvlText w:val="%1."/>
      <w:lvlJc w:val="left"/>
      <w:pPr>
        <w:ind w:left="720" w:hanging="360"/>
      </w:pPr>
      <w:rPr>
        <w:rFonts w:asciiTheme="minorHAnsi" w:hAnsiTheme="minorHAnsi" w:hint="default"/>
        <w:b/>
        <w:i/>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6"/>
  </w:num>
  <w:num w:numId="2">
    <w:abstractNumId w:val="12"/>
  </w:num>
  <w:num w:numId="3">
    <w:abstractNumId w:val="10"/>
  </w:num>
  <w:num w:numId="4">
    <w:abstractNumId w:val="9"/>
  </w:num>
  <w:num w:numId="5">
    <w:abstractNumId w:val="1"/>
  </w:num>
  <w:num w:numId="6">
    <w:abstractNumId w:val="11"/>
  </w:num>
  <w:num w:numId="7">
    <w:abstractNumId w:val="0"/>
  </w:num>
  <w:num w:numId="8">
    <w:abstractNumId w:val="13"/>
  </w:num>
  <w:num w:numId="9">
    <w:abstractNumId w:val="3"/>
  </w:num>
  <w:num w:numId="10">
    <w:abstractNumId w:val="4"/>
  </w:num>
  <w:num w:numId="11">
    <w:abstractNumId w:val="2"/>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96"/>
    <w:rsid w:val="00007D09"/>
    <w:rsid w:val="00031913"/>
    <w:rsid w:val="0003389E"/>
    <w:rsid w:val="000573C2"/>
    <w:rsid w:val="0006347D"/>
    <w:rsid w:val="00075264"/>
    <w:rsid w:val="0008172B"/>
    <w:rsid w:val="00092482"/>
    <w:rsid w:val="000935C7"/>
    <w:rsid w:val="000A546C"/>
    <w:rsid w:val="000C54E2"/>
    <w:rsid w:val="000C5B45"/>
    <w:rsid w:val="000C5F98"/>
    <w:rsid w:val="000C6B23"/>
    <w:rsid w:val="000D3AFC"/>
    <w:rsid w:val="000D505A"/>
    <w:rsid w:val="000E0926"/>
    <w:rsid w:val="000E40DE"/>
    <w:rsid w:val="000F31A4"/>
    <w:rsid w:val="00103DF9"/>
    <w:rsid w:val="001367F3"/>
    <w:rsid w:val="001509A7"/>
    <w:rsid w:val="00192822"/>
    <w:rsid w:val="001958BF"/>
    <w:rsid w:val="001A379B"/>
    <w:rsid w:val="001A7871"/>
    <w:rsid w:val="001D091A"/>
    <w:rsid w:val="001D38AE"/>
    <w:rsid w:val="001F4382"/>
    <w:rsid w:val="002040C4"/>
    <w:rsid w:val="002264AD"/>
    <w:rsid w:val="00233413"/>
    <w:rsid w:val="0023459D"/>
    <w:rsid w:val="002463FA"/>
    <w:rsid w:val="00252C63"/>
    <w:rsid w:val="00292955"/>
    <w:rsid w:val="00294934"/>
    <w:rsid w:val="002A02D4"/>
    <w:rsid w:val="002A267C"/>
    <w:rsid w:val="002B25D6"/>
    <w:rsid w:val="002C0BEE"/>
    <w:rsid w:val="002F577C"/>
    <w:rsid w:val="002F74D0"/>
    <w:rsid w:val="00345509"/>
    <w:rsid w:val="0034650E"/>
    <w:rsid w:val="00347953"/>
    <w:rsid w:val="00361F2D"/>
    <w:rsid w:val="003747A9"/>
    <w:rsid w:val="003947A2"/>
    <w:rsid w:val="003A0126"/>
    <w:rsid w:val="003D3290"/>
    <w:rsid w:val="003E75CD"/>
    <w:rsid w:val="003F1060"/>
    <w:rsid w:val="003F3AEE"/>
    <w:rsid w:val="004007EA"/>
    <w:rsid w:val="00404CB5"/>
    <w:rsid w:val="00433F1B"/>
    <w:rsid w:val="004348B2"/>
    <w:rsid w:val="004350C4"/>
    <w:rsid w:val="0045143A"/>
    <w:rsid w:val="00467574"/>
    <w:rsid w:val="00470003"/>
    <w:rsid w:val="004741B9"/>
    <w:rsid w:val="00481A32"/>
    <w:rsid w:val="004A11FF"/>
    <w:rsid w:val="004C6C37"/>
    <w:rsid w:val="004D5BA1"/>
    <w:rsid w:val="004D6582"/>
    <w:rsid w:val="004D7D65"/>
    <w:rsid w:val="004E26B7"/>
    <w:rsid w:val="004E4974"/>
    <w:rsid w:val="004F7429"/>
    <w:rsid w:val="005009AE"/>
    <w:rsid w:val="00507687"/>
    <w:rsid w:val="00512317"/>
    <w:rsid w:val="00513E17"/>
    <w:rsid w:val="00515559"/>
    <w:rsid w:val="005246DD"/>
    <w:rsid w:val="00526137"/>
    <w:rsid w:val="00532479"/>
    <w:rsid w:val="00542AF2"/>
    <w:rsid w:val="005505B2"/>
    <w:rsid w:val="005560CF"/>
    <w:rsid w:val="00560DAD"/>
    <w:rsid w:val="00583CF1"/>
    <w:rsid w:val="00592E5F"/>
    <w:rsid w:val="005A2472"/>
    <w:rsid w:val="005B1FB6"/>
    <w:rsid w:val="005D3FAF"/>
    <w:rsid w:val="005E2854"/>
    <w:rsid w:val="005E6909"/>
    <w:rsid w:val="00601E08"/>
    <w:rsid w:val="00614F95"/>
    <w:rsid w:val="0062111D"/>
    <w:rsid w:val="00626822"/>
    <w:rsid w:val="006314BC"/>
    <w:rsid w:val="00635BA6"/>
    <w:rsid w:val="00640AD4"/>
    <w:rsid w:val="0065071D"/>
    <w:rsid w:val="00651813"/>
    <w:rsid w:val="0068592D"/>
    <w:rsid w:val="006863FF"/>
    <w:rsid w:val="00695EFB"/>
    <w:rsid w:val="006D0E35"/>
    <w:rsid w:val="006D1038"/>
    <w:rsid w:val="006D6474"/>
    <w:rsid w:val="006E071C"/>
    <w:rsid w:val="0070737D"/>
    <w:rsid w:val="007147C3"/>
    <w:rsid w:val="00726A2A"/>
    <w:rsid w:val="00755506"/>
    <w:rsid w:val="00763154"/>
    <w:rsid w:val="007710B5"/>
    <w:rsid w:val="00780765"/>
    <w:rsid w:val="00792F58"/>
    <w:rsid w:val="00794044"/>
    <w:rsid w:val="007B0BB4"/>
    <w:rsid w:val="007C04F3"/>
    <w:rsid w:val="007C3933"/>
    <w:rsid w:val="007C7371"/>
    <w:rsid w:val="007D4FBA"/>
    <w:rsid w:val="007D714D"/>
    <w:rsid w:val="007F0AA5"/>
    <w:rsid w:val="00802FB5"/>
    <w:rsid w:val="00804AC3"/>
    <w:rsid w:val="00823BAD"/>
    <w:rsid w:val="008254A3"/>
    <w:rsid w:val="00826AE2"/>
    <w:rsid w:val="00832DC7"/>
    <w:rsid w:val="00840823"/>
    <w:rsid w:val="00863731"/>
    <w:rsid w:val="00864983"/>
    <w:rsid w:val="0086650F"/>
    <w:rsid w:val="00881285"/>
    <w:rsid w:val="00887CB9"/>
    <w:rsid w:val="008A01F6"/>
    <w:rsid w:val="008B1739"/>
    <w:rsid w:val="008B253B"/>
    <w:rsid w:val="008B48D4"/>
    <w:rsid w:val="008C6683"/>
    <w:rsid w:val="0090601F"/>
    <w:rsid w:val="0090779F"/>
    <w:rsid w:val="00957F4D"/>
    <w:rsid w:val="00976CF6"/>
    <w:rsid w:val="009778C9"/>
    <w:rsid w:val="00982F36"/>
    <w:rsid w:val="009A2372"/>
    <w:rsid w:val="009A7921"/>
    <w:rsid w:val="009B26A3"/>
    <w:rsid w:val="009F0C21"/>
    <w:rsid w:val="00A05073"/>
    <w:rsid w:val="00A06282"/>
    <w:rsid w:val="00A23F29"/>
    <w:rsid w:val="00A300E3"/>
    <w:rsid w:val="00A40196"/>
    <w:rsid w:val="00A4371E"/>
    <w:rsid w:val="00A475B0"/>
    <w:rsid w:val="00A5725C"/>
    <w:rsid w:val="00A71724"/>
    <w:rsid w:val="00A74E5B"/>
    <w:rsid w:val="00A75D90"/>
    <w:rsid w:val="00A76241"/>
    <w:rsid w:val="00A8507D"/>
    <w:rsid w:val="00A97F12"/>
    <w:rsid w:val="00AA577D"/>
    <w:rsid w:val="00AB0CC6"/>
    <w:rsid w:val="00AB192C"/>
    <w:rsid w:val="00AC4549"/>
    <w:rsid w:val="00AD1B06"/>
    <w:rsid w:val="00AD6148"/>
    <w:rsid w:val="00AF162F"/>
    <w:rsid w:val="00B010D7"/>
    <w:rsid w:val="00B47783"/>
    <w:rsid w:val="00B50474"/>
    <w:rsid w:val="00B5496C"/>
    <w:rsid w:val="00B55E22"/>
    <w:rsid w:val="00B91FF3"/>
    <w:rsid w:val="00BB7C1F"/>
    <w:rsid w:val="00BC5E30"/>
    <w:rsid w:val="00BD5C57"/>
    <w:rsid w:val="00BF2552"/>
    <w:rsid w:val="00C14F5E"/>
    <w:rsid w:val="00C36694"/>
    <w:rsid w:val="00C56E33"/>
    <w:rsid w:val="00C625CC"/>
    <w:rsid w:val="00C64026"/>
    <w:rsid w:val="00C97E6A"/>
    <w:rsid w:val="00CB1822"/>
    <w:rsid w:val="00CB6EC6"/>
    <w:rsid w:val="00CC7C21"/>
    <w:rsid w:val="00CD4248"/>
    <w:rsid w:val="00CD54DA"/>
    <w:rsid w:val="00CE0FF7"/>
    <w:rsid w:val="00CF3040"/>
    <w:rsid w:val="00CF521C"/>
    <w:rsid w:val="00D0260A"/>
    <w:rsid w:val="00D83037"/>
    <w:rsid w:val="00DC0292"/>
    <w:rsid w:val="00DC3A1A"/>
    <w:rsid w:val="00DC441C"/>
    <w:rsid w:val="00DE4776"/>
    <w:rsid w:val="00DF78BB"/>
    <w:rsid w:val="00E16882"/>
    <w:rsid w:val="00E16918"/>
    <w:rsid w:val="00E316F3"/>
    <w:rsid w:val="00E334C9"/>
    <w:rsid w:val="00E335D4"/>
    <w:rsid w:val="00E4392E"/>
    <w:rsid w:val="00E45808"/>
    <w:rsid w:val="00E54B37"/>
    <w:rsid w:val="00E67908"/>
    <w:rsid w:val="00E839BE"/>
    <w:rsid w:val="00E870C0"/>
    <w:rsid w:val="00ED3BD5"/>
    <w:rsid w:val="00EE05D6"/>
    <w:rsid w:val="00F0275F"/>
    <w:rsid w:val="00F13EEE"/>
    <w:rsid w:val="00F16C73"/>
    <w:rsid w:val="00F173F3"/>
    <w:rsid w:val="00F44F38"/>
    <w:rsid w:val="00F45B55"/>
    <w:rsid w:val="00F46D4D"/>
    <w:rsid w:val="00F4717A"/>
    <w:rsid w:val="00F53A29"/>
    <w:rsid w:val="00F70569"/>
    <w:rsid w:val="00F9435D"/>
    <w:rsid w:val="00F95A83"/>
    <w:rsid w:val="00F9772B"/>
    <w:rsid w:val="00FB0CE2"/>
    <w:rsid w:val="00FC22BF"/>
    <w:rsid w:val="00FE5697"/>
    <w:rsid w:val="00FE7BB9"/>
    <w:rsid w:val="00FF6967"/>
    <w:rsid w:val="00FF6A7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3E0A4-AEAF-440B-93B4-0A146971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010D7"/>
    <w:pPr>
      <w:ind w:left="720"/>
      <w:contextualSpacing/>
    </w:pPr>
  </w:style>
  <w:style w:type="character" w:styleId="Hipervnculo">
    <w:name w:val="Hyperlink"/>
    <w:basedOn w:val="Fuentedeprrafopredeter"/>
    <w:uiPriority w:val="99"/>
    <w:unhideWhenUsed/>
    <w:rsid w:val="00B010D7"/>
    <w:rPr>
      <w:color w:val="0000FF" w:themeColor="hyperlink"/>
      <w:u w:val="single"/>
    </w:rPr>
  </w:style>
  <w:style w:type="paragraph" w:customStyle="1" w:styleId="Default">
    <w:name w:val="Default"/>
    <w:uiPriority w:val="99"/>
    <w:rsid w:val="001367F3"/>
    <w:pPr>
      <w:autoSpaceDE w:val="0"/>
      <w:autoSpaceDN w:val="0"/>
      <w:adjustRightInd w:val="0"/>
      <w:spacing w:after="0" w:line="240" w:lineRule="auto"/>
    </w:pPr>
    <w:rPr>
      <w:rFonts w:ascii="IMAIEP+Arial" w:eastAsia="Times New Roman" w:hAnsi="IMAIEP+Arial" w:cs="IMAIEP+Arial"/>
      <w:color w:val="000000"/>
      <w:sz w:val="24"/>
      <w:szCs w:val="24"/>
      <w:lang w:eastAsia="es-BO"/>
    </w:rPr>
  </w:style>
  <w:style w:type="table" w:styleId="Tablaconcuadrcula">
    <w:name w:val="Table Grid"/>
    <w:basedOn w:val="Tablanormal"/>
    <w:uiPriority w:val="59"/>
    <w:rsid w:val="001367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62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282"/>
    <w:rPr>
      <w:rFonts w:ascii="Segoe UI" w:hAnsi="Segoe UI" w:cs="Segoe UI"/>
      <w:sz w:val="18"/>
      <w:szCs w:val="18"/>
    </w:rPr>
  </w:style>
  <w:style w:type="character" w:styleId="Hipervnculovisitado">
    <w:name w:val="FollowedHyperlink"/>
    <w:basedOn w:val="Fuentedeprrafopredeter"/>
    <w:uiPriority w:val="99"/>
    <w:semiHidden/>
    <w:unhideWhenUsed/>
    <w:rsid w:val="00832DC7"/>
    <w:rPr>
      <w:color w:val="800080" w:themeColor="followedHyperlink"/>
      <w:u w:val="single"/>
    </w:rPr>
  </w:style>
  <w:style w:type="character" w:customStyle="1" w:styleId="PrrafodelistaCar">
    <w:name w:val="Párrafo de lista Car"/>
    <w:link w:val="Prrafodelista"/>
    <w:uiPriority w:val="34"/>
    <w:rsid w:val="00614F95"/>
  </w:style>
  <w:style w:type="paragraph" w:styleId="Sinespaciado">
    <w:name w:val="No Spacing"/>
    <w:uiPriority w:val="1"/>
    <w:qFormat/>
    <w:rsid w:val="0008172B"/>
    <w:pPr>
      <w:spacing w:after="0" w:line="240" w:lineRule="auto"/>
    </w:pPr>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gojus4@hotmail.com" TargetMode="External"/><Relationship Id="rId5" Type="http://schemas.openxmlformats.org/officeDocument/2006/relationships/hyperlink" Target="http://www.eje.gob.b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Javier Ramos Miranda</dc:creator>
  <cp:lastModifiedBy>Sandra Cristina Flores Azurduy</cp:lastModifiedBy>
  <cp:revision>2</cp:revision>
  <cp:lastPrinted>2017-01-20T23:49:00Z</cp:lastPrinted>
  <dcterms:created xsi:type="dcterms:W3CDTF">2021-03-19T19:47:00Z</dcterms:created>
  <dcterms:modified xsi:type="dcterms:W3CDTF">2021-03-19T19:47:00Z</dcterms:modified>
</cp:coreProperties>
</file>